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0645" w:rsidRDefault="006C540E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608.25pt;margin-top:16.8pt;width:221.95pt;height:231.7pt;z-index:251664384" stroked="f">
            <v:fill opacity="0"/>
            <v:textbox style="mso-next-textbox:#_x0000_s1035">
              <w:txbxContent>
                <w:p w:rsidR="00D175DB" w:rsidRPr="00D175DB" w:rsidRDefault="00D175DB" w:rsidP="00D175DB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II отряд был создан при Белорусском Государственном университете. Руководил отрядом Пашин В.И., сотрудничала с ним Попова А.М. и другие.</w:t>
                  </w:r>
                </w:p>
                <w:p w:rsidR="00D175DB" w:rsidRPr="00D175DB" w:rsidRDefault="00D175DB" w:rsidP="00D175DB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III – при институтах земледелия и мелиорации.</w:t>
                  </w:r>
                </w:p>
                <w:p w:rsidR="00D175DB" w:rsidRPr="00D175DB" w:rsidRDefault="00D175DB" w:rsidP="00D175DB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IV – при </w:t>
                  </w:r>
                  <w:proofErr w:type="spellStart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Молодечненской</w:t>
                  </w:r>
                  <w:proofErr w:type="spellEnd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опытной </w:t>
                  </w:r>
                  <w:r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с</w:t>
                  </w:r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ельскохозяйственной станции.</w:t>
                  </w:r>
                </w:p>
                <w:p w:rsidR="00D175DB" w:rsidRPr="00D175DB" w:rsidRDefault="00D175DB" w:rsidP="00D175DB">
                  <w:pPr>
                    <w:pStyle w:val="a5"/>
                    <w:jc w:val="both"/>
                    <w:rPr>
                      <w:sz w:val="24"/>
                      <w:szCs w:val="24"/>
                    </w:rPr>
                  </w:pPr>
                  <w:proofErr w:type="gramStart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Руководил отрядом Соловей И.Н. с ним сотрудничали</w:t>
                  </w:r>
                  <w:proofErr w:type="gramEnd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Кожуро</w:t>
                  </w:r>
                  <w:proofErr w:type="spellEnd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И.А., </w:t>
                  </w:r>
                  <w:proofErr w:type="spellStart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Вайтехович</w:t>
                  </w:r>
                  <w:proofErr w:type="spellEnd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С.К., </w:t>
                  </w:r>
                  <w:proofErr w:type="spellStart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Пилько</w:t>
                  </w:r>
                  <w:proofErr w:type="spellEnd"/>
                  <w:r w:rsidRPr="00D175DB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В.М. и др.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439.6pt;margin-top:219.8pt;width:158.75pt;height:18.55pt;z-index:251663360" stroked="f">
            <v:fill opacity="0"/>
            <v:textbox style="mso-next-textbox:#_x0000_s1033">
              <w:txbxContent>
                <w:p w:rsidR="0004013C" w:rsidRPr="0004013C" w:rsidRDefault="00AA0BEE" w:rsidP="0004013C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r>
                    <w:rPr>
                      <w:rFonts w:ascii="Bookman Old Style" w:hAnsi="Bookman Old Style"/>
                      <w:b/>
                      <w:color w:val="C00000"/>
                    </w:rPr>
                    <w:t>Пашин В. И.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429.9pt;margin-top:16.8pt;width:174.55pt;height:203pt;z-index:251660288" stroked="f">
            <v:fill opacity="0"/>
            <v:textbox style="mso-next-textbox:#_x0000_s1029">
              <w:txbxContent>
                <w:p w:rsidR="0004013C" w:rsidRDefault="00AA0BEE">
                  <w:r>
                    <w:rPr>
                      <w:noProof/>
                    </w:rPr>
                    <w:drawing>
                      <wp:inline distT="0" distB="0" distL="0" distR="0">
                        <wp:extent cx="2033905" cy="2488857"/>
                        <wp:effectExtent l="19050" t="0" r="4445" b="0"/>
                        <wp:docPr id="9" name="Рисунок 5" descr="C:\Users\ЛАБ\Desktop\Книга\фотоматериалы\Пашин В. И.,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ЛАБ\Desktop\Книга\фотоматериалы\Пашин В. И.,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3905" cy="24888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margin-left:547.05pt;margin-top:561.25pt;width:169.1pt;height:22.7pt;z-index:251662336" stroked="f">
            <v:fill opacity="0"/>
            <v:textbox style="mso-next-textbox:#_x0000_s1032">
              <w:txbxContent>
                <w:p w:rsidR="0004013C" w:rsidRPr="0004013C" w:rsidRDefault="0004013C" w:rsidP="0004013C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r w:rsidRPr="0004013C">
                    <w:rPr>
                      <w:rFonts w:ascii="Bookman Old Style" w:hAnsi="Bookman Old Style"/>
                      <w:b/>
                      <w:color w:val="C00000"/>
                    </w:rPr>
                    <w:t>Булгаков Н. П.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540.55pt;margin-top:431.45pt;width:181.1pt;height:135.5pt;z-index:251661312" stroked="f">
            <v:fill opacity="0"/>
            <v:textbox style="mso-next-textbox:#_x0000_s1030">
              <w:txbxContent>
                <w:p w:rsidR="0004013C" w:rsidRDefault="0004013C">
                  <w:r>
                    <w:rPr>
                      <w:noProof/>
                    </w:rPr>
                    <w:drawing>
                      <wp:inline distT="0" distB="0" distL="0" distR="0">
                        <wp:extent cx="2107565" cy="1565502"/>
                        <wp:effectExtent l="19050" t="0" r="6985" b="0"/>
                        <wp:docPr id="3" name="Рисунок 2" descr="C:\Users\ЛАБ\Desktop\Книга\фотоматериалы\Булгаков Н. П., зам. директора института почвоведения и агрохимии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ЛАБ\Desktop\Книга\фотоматериалы\Булгаков Н. П., зам. директора института почвоведения и агрохимии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7565" cy="15655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429.9pt;margin-top:16.8pt;width:395.65pt;height:8in;z-index:251659264" stroked="f">
            <v:fill opacity="0"/>
            <v:textbox style="mso-next-textbox:#_x0000_s1027">
              <w:txbxContent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EC2D0A" w:rsidRDefault="00EC2D0A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04013C" w:rsidRDefault="0004013C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04013C" w:rsidRDefault="0004013C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16"/>
                      <w:szCs w:val="16"/>
                    </w:rPr>
                  </w:pPr>
                </w:p>
                <w:p w:rsidR="007617F4" w:rsidRPr="0063366E" w:rsidRDefault="007617F4" w:rsidP="007617F4">
                  <w:pPr>
                    <w:pStyle w:val="a5"/>
                    <w:ind w:firstLine="709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proofErr w:type="gram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 состав почвенного отряда, который состоял из 25 человек, входили: почвоведы, агрономы, геоботаники, агрохимики, картографы.</w:t>
                  </w:r>
                  <w:proofErr w:type="gramEnd"/>
                </w:p>
                <w:p w:rsidR="007617F4" w:rsidRPr="0063366E" w:rsidRDefault="007617F4" w:rsidP="007617F4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ab/>
                    <w:t xml:space="preserve">Методическое руководство и обобщение материалов </w:t>
                  </w:r>
                  <w:proofErr w:type="gram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 начале</w:t>
                  </w:r>
                  <w:proofErr w:type="gram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осуществлял ответственный методист Института почвоведения и агрохимии, кандидат сельскохозяйственных наук Жилко В.В., а в дальнейшем заместитель директора Булгаков Н.П.</w:t>
                  </w:r>
                </w:p>
                <w:p w:rsidR="007617F4" w:rsidRPr="0063366E" w:rsidRDefault="007617F4" w:rsidP="007617F4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ab/>
                    <w:t xml:space="preserve">Каждое хозяйство Минской области в течение 1957-1964 гг. получило почвенные карты в масштабе 1:10000, агрохимические картограммы и картограммы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агропроизводственных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групп почв для рационального использования земель.</w:t>
                  </w:r>
                </w:p>
                <w:p w:rsidR="00557415" w:rsidRPr="00557415" w:rsidRDefault="00557415" w:rsidP="00557415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</w:rPr>
                  </w:pPr>
                </w:p>
                <w:p w:rsidR="006D122F" w:rsidRPr="007617F4" w:rsidRDefault="006D122F" w:rsidP="007617F4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15.4pt;margin-top:10.5pt;width:397.75pt;height:582.3pt;z-index:251658240" stroked="f">
            <v:fill opacity="0"/>
            <v:textbox style="mso-next-textbox:#_x0000_s1026">
              <w:txbxContent>
                <w:p w:rsidR="006D122F" w:rsidRPr="006D122F" w:rsidRDefault="006D122F" w:rsidP="006D122F">
                  <w:pPr>
                    <w:pStyle w:val="a5"/>
                    <w:jc w:val="right"/>
                    <w:rPr>
                      <w:rFonts w:ascii="Bookman Old Style" w:hAnsi="Bookman Old Style"/>
                      <w:b/>
                      <w:color w:val="002060"/>
                    </w:rPr>
                  </w:pPr>
                  <w:r w:rsidRPr="006D122F">
                    <w:rPr>
                      <w:rFonts w:ascii="Bookman Old Style" w:hAnsi="Bookman Old Style"/>
                      <w:b/>
                      <w:color w:val="002060"/>
                    </w:rPr>
                    <w:t xml:space="preserve">                                        «Из истории мы черпаем опыт, </w:t>
                  </w:r>
                </w:p>
                <w:p w:rsidR="006D122F" w:rsidRPr="006D122F" w:rsidRDefault="006D122F" w:rsidP="006D122F">
                  <w:pPr>
                    <w:pStyle w:val="a5"/>
                    <w:jc w:val="right"/>
                    <w:rPr>
                      <w:rFonts w:ascii="Bookman Old Style" w:hAnsi="Bookman Old Style"/>
                      <w:b/>
                      <w:color w:val="002060"/>
                    </w:rPr>
                  </w:pPr>
                  <w:r w:rsidRPr="006D122F">
                    <w:rPr>
                      <w:rFonts w:ascii="Bookman Old Style" w:hAnsi="Bookman Old Style"/>
                      <w:b/>
                      <w:color w:val="002060"/>
                    </w:rPr>
                    <w:t xml:space="preserve">                      </w:t>
                  </w:r>
                  <w:r>
                    <w:rPr>
                      <w:rFonts w:ascii="Bookman Old Style" w:hAnsi="Bookman Old Style"/>
                      <w:b/>
                      <w:color w:val="002060"/>
                    </w:rPr>
                    <w:t xml:space="preserve">           </w:t>
                  </w:r>
                  <w:r w:rsidRPr="006D122F">
                    <w:rPr>
                      <w:rFonts w:ascii="Bookman Old Style" w:hAnsi="Bookman Old Style"/>
                      <w:b/>
                      <w:color w:val="002060"/>
                    </w:rPr>
                    <w:t>на основе опыта образуется</w:t>
                  </w:r>
                  <w:r>
                    <w:rPr>
                      <w:rFonts w:ascii="Bookman Old Style" w:hAnsi="Bookman Old Style"/>
                      <w:b/>
                      <w:color w:val="002060"/>
                    </w:rPr>
                    <w:t xml:space="preserve"> </w:t>
                  </w:r>
                  <w:proofErr w:type="gramStart"/>
                  <w:r w:rsidRPr="006D122F">
                    <w:rPr>
                      <w:rFonts w:ascii="Bookman Old Style" w:hAnsi="Bookman Old Style"/>
                      <w:b/>
                      <w:color w:val="002060"/>
                    </w:rPr>
                    <w:t>самая</w:t>
                  </w:r>
                  <w:proofErr w:type="gramEnd"/>
                  <w:r w:rsidRPr="006D122F">
                    <w:rPr>
                      <w:rFonts w:ascii="Bookman Old Style" w:hAnsi="Bookman Old Style"/>
                      <w:b/>
                      <w:color w:val="002060"/>
                    </w:rPr>
                    <w:t xml:space="preserve"> живая </w:t>
                  </w:r>
                </w:p>
                <w:p w:rsidR="006D122F" w:rsidRPr="006D122F" w:rsidRDefault="006D122F" w:rsidP="006D122F">
                  <w:pPr>
                    <w:pStyle w:val="a5"/>
                    <w:jc w:val="right"/>
                    <w:rPr>
                      <w:rFonts w:ascii="Bookman Old Style" w:hAnsi="Bookman Old Style"/>
                      <w:b/>
                      <w:color w:val="002060"/>
                    </w:rPr>
                  </w:pPr>
                  <w:r w:rsidRPr="006D122F">
                    <w:rPr>
                      <w:rFonts w:ascii="Bookman Old Style" w:hAnsi="Bookman Old Style"/>
                      <w:b/>
                      <w:color w:val="002060"/>
                    </w:rPr>
                    <w:t xml:space="preserve">                                            часть нашего практического ума»</w:t>
                  </w:r>
                </w:p>
                <w:p w:rsidR="006D122F" w:rsidRDefault="006D122F" w:rsidP="006D122F">
                  <w:pPr>
                    <w:pStyle w:val="a5"/>
                    <w:jc w:val="right"/>
                    <w:rPr>
                      <w:rFonts w:ascii="Bookman Old Style" w:hAnsi="Bookman Old Style"/>
                      <w:b/>
                      <w:color w:val="002060"/>
                    </w:rPr>
                  </w:pPr>
                  <w:r w:rsidRPr="006D122F">
                    <w:rPr>
                      <w:rFonts w:ascii="Bookman Old Style" w:hAnsi="Bookman Old Style"/>
                      <w:b/>
                      <w:color w:val="002060"/>
                    </w:rPr>
                    <w:t xml:space="preserve">                                                                                                             Г.</w:t>
                  </w:r>
                  <w:r w:rsidR="003A5ECE">
                    <w:rPr>
                      <w:rFonts w:ascii="Bookman Old Style" w:hAnsi="Bookman Old Style"/>
                      <w:b/>
                      <w:color w:val="002060"/>
                    </w:rPr>
                    <w:t xml:space="preserve"> </w:t>
                  </w:r>
                  <w:r w:rsidRPr="006D122F">
                    <w:rPr>
                      <w:rFonts w:ascii="Bookman Old Style" w:hAnsi="Bookman Old Style"/>
                      <w:b/>
                      <w:color w:val="002060"/>
                    </w:rPr>
                    <w:t>Гердер</w:t>
                  </w:r>
                </w:p>
                <w:p w:rsidR="006D122F" w:rsidRPr="00201EA9" w:rsidRDefault="006D122F" w:rsidP="006D122F">
                  <w:pPr>
                    <w:pStyle w:val="a5"/>
                    <w:jc w:val="right"/>
                    <w:rPr>
                      <w:rFonts w:ascii="Bookman Old Style" w:hAnsi="Bookman Old Style"/>
                      <w:b/>
                      <w:color w:val="002060"/>
                    </w:rPr>
                  </w:pPr>
                </w:p>
                <w:p w:rsidR="00155EB1" w:rsidRDefault="00201EA9" w:rsidP="006D122F">
                  <w:pPr>
                    <w:pStyle w:val="a5"/>
                    <w:jc w:val="center"/>
                    <w:rPr>
                      <w:rFonts w:ascii="Bookman Old Style" w:hAnsi="Bookman Old Style" w:cs="Times New Roman"/>
                      <w:b/>
                      <w:color w:val="C00000"/>
                      <w:sz w:val="28"/>
                      <w:szCs w:val="28"/>
                    </w:rPr>
                  </w:pPr>
                  <w:r w:rsidRPr="00544854">
                    <w:rPr>
                      <w:rFonts w:ascii="Bookman Old Style" w:hAnsi="Bookman Old Style" w:cs="Times New Roman"/>
                      <w:b/>
                      <w:color w:val="C00000"/>
                      <w:sz w:val="28"/>
                      <w:szCs w:val="28"/>
                    </w:rPr>
                    <w:t xml:space="preserve">«История создания агрохимической службы </w:t>
                  </w:r>
                </w:p>
                <w:p w:rsidR="006D122F" w:rsidRPr="00544854" w:rsidRDefault="00201EA9" w:rsidP="006D122F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C00000"/>
                      <w:sz w:val="28"/>
                      <w:szCs w:val="28"/>
                    </w:rPr>
                  </w:pPr>
                  <w:r w:rsidRPr="00544854">
                    <w:rPr>
                      <w:rFonts w:ascii="Bookman Old Style" w:hAnsi="Bookman Old Style" w:cs="Times New Roman"/>
                      <w:b/>
                      <w:color w:val="C00000"/>
                      <w:sz w:val="28"/>
                      <w:szCs w:val="28"/>
                    </w:rPr>
                    <w:t>и ее развитие»</w:t>
                  </w:r>
                </w:p>
                <w:p w:rsidR="006D122F" w:rsidRPr="006D122F" w:rsidRDefault="006D122F" w:rsidP="006D122F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002060"/>
                    </w:rPr>
                  </w:pPr>
                </w:p>
                <w:p w:rsidR="006D122F" w:rsidRPr="0063366E" w:rsidRDefault="006D122F" w:rsidP="006D122F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Начало развития химизации земледелия было заложено </w:t>
                  </w:r>
                  <w:r w:rsidR="007617F4"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после проведенных в 1924-1931 г</w:t>
                  </w: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г</w:t>
                  </w:r>
                  <w:r w:rsidR="00201EA9"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.</w:t>
                  </w: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опытов по использованию минеральных удобрений в различных почвенно-климатических условиях, когда была доказана высокая их эффективность.</w:t>
                  </w:r>
                </w:p>
                <w:p w:rsidR="006D122F" w:rsidRPr="0063366E" w:rsidRDefault="006D122F" w:rsidP="006D122F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У истоков формирования почвенных и агрохимических исследований стояли известные белорусские ученые:</w:t>
                  </w:r>
                </w:p>
                <w:p w:rsidR="006D122F" w:rsidRPr="0063366E" w:rsidRDefault="006D122F" w:rsidP="006D122F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- академик АН БССР Афанасьев Яков Никитич, который стал первым директором института почвоведения и агрохимии тогда «Научно-исследовательский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агропочвенный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институт», а также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Кедров-Зихман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О.К., Протасеня Г.И.,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Пилько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В.М., Четвериков В.Н., Урсулов А.Н.,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Галковский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А.М.,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Езубчик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А.А. и другие.</w:t>
                  </w:r>
                </w:p>
                <w:p w:rsidR="006D122F" w:rsidRPr="0063366E" w:rsidRDefault="006D122F" w:rsidP="006D122F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Развитие агрохимической службы в Республике связано с проведением крупномасштабных почвенных обследований всех хозяйств, которые были осуществлены в соответствии с Постановлением ЦК КПСС и Совета министров СССР №</w:t>
                  </w:r>
                  <w:r w:rsid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</w:t>
                  </w: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253 от 14 февраля 1956 г. и Совета Министров БССР № 270 от 18 мая 1957 г.</w:t>
                  </w:r>
                </w:p>
                <w:p w:rsidR="006D122F" w:rsidRPr="0063366E" w:rsidRDefault="006D122F" w:rsidP="006D122F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В Минской области эти работы проводились четырьмя отрядами.</w:t>
                  </w:r>
                </w:p>
                <w:p w:rsidR="006D122F" w:rsidRPr="0063366E" w:rsidRDefault="006D122F" w:rsidP="006D122F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I отряд был создан при институте почвоведения и агрохимии </w:t>
                  </w:r>
                  <w:proofErr w:type="gram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директором</w:t>
                  </w:r>
                  <w:proofErr w:type="gram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которого был в то время (1957-1962 г.г.) академик АН БССР Роговой Павел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Прокофьевич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. </w:t>
                  </w:r>
                </w:p>
                <w:p w:rsidR="006D122F" w:rsidRPr="0063366E" w:rsidRDefault="006D122F" w:rsidP="006D122F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</w:pPr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ab/>
                    <w:t xml:space="preserve">Руководил почвенным отрядом Столяров В.Г.. С ним сотрудничали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Зайко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 С.М.,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Паутино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Г.К., </w:t>
                  </w:r>
                  <w:proofErr w:type="spellStart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>Кашлач</w:t>
                  </w:r>
                  <w:proofErr w:type="spellEnd"/>
                  <w:r w:rsidRPr="0063366E">
                    <w:rPr>
                      <w:rFonts w:ascii="Bookman Old Style" w:hAnsi="Bookman Old Style"/>
                      <w:b/>
                      <w:color w:val="002060"/>
                      <w:sz w:val="24"/>
                      <w:szCs w:val="24"/>
                    </w:rPr>
                    <w:t xml:space="preserve"> Б.Д., Судник Л.А. и др.</w:t>
                  </w:r>
                </w:p>
                <w:p w:rsidR="006D122F" w:rsidRPr="006D122F" w:rsidRDefault="006D122F" w:rsidP="006D122F">
                  <w:pPr>
                    <w:pStyle w:val="a5"/>
                    <w:jc w:val="both"/>
                    <w:rPr>
                      <w:rFonts w:ascii="Bookman Old Style" w:hAnsi="Bookman Old Style"/>
                      <w:b/>
                      <w:color w:val="002060"/>
                    </w:rPr>
                  </w:pPr>
                </w:p>
              </w:txbxContent>
            </v:textbox>
          </v:shape>
        </w:pict>
      </w:r>
      <w:r w:rsidR="006D122F">
        <w:rPr>
          <w:noProof/>
        </w:rPr>
        <w:drawing>
          <wp:inline distT="0" distB="0" distL="0" distR="0">
            <wp:extent cx="10696298" cy="7617041"/>
            <wp:effectExtent l="19050" t="0" r="0" b="0"/>
            <wp:docPr id="1" name="Рисунок 1" descr="C:\Users\ЛАБ\Desktop\Книга\1613448790_51-p-fon-dlya-prezentatsii-pro-khleb-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Б\Desktop\Книга\1613448790_51-p-fon-dlya-prezentatsii-pro-khleb-7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130" cy="7614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60645" w:rsidSect="006D122F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D122F"/>
    <w:rsid w:val="0004013C"/>
    <w:rsid w:val="00085D43"/>
    <w:rsid w:val="00155EB1"/>
    <w:rsid w:val="001C75B5"/>
    <w:rsid w:val="001E4FE8"/>
    <w:rsid w:val="00201EA9"/>
    <w:rsid w:val="00397A35"/>
    <w:rsid w:val="003A5ECE"/>
    <w:rsid w:val="004D4532"/>
    <w:rsid w:val="00544854"/>
    <w:rsid w:val="00557415"/>
    <w:rsid w:val="005861B6"/>
    <w:rsid w:val="005D7660"/>
    <w:rsid w:val="0063366E"/>
    <w:rsid w:val="00663DD1"/>
    <w:rsid w:val="006C540E"/>
    <w:rsid w:val="006D122F"/>
    <w:rsid w:val="00710EB9"/>
    <w:rsid w:val="007617F4"/>
    <w:rsid w:val="00875630"/>
    <w:rsid w:val="0093540C"/>
    <w:rsid w:val="009D3C44"/>
    <w:rsid w:val="00AA0BEE"/>
    <w:rsid w:val="00B60645"/>
    <w:rsid w:val="00C33DFA"/>
    <w:rsid w:val="00D175DB"/>
    <w:rsid w:val="00E95932"/>
    <w:rsid w:val="00EC2D0A"/>
    <w:rsid w:val="00F248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76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1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122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6D122F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F91049-F980-4719-B69E-D93CAB74D9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10</cp:revision>
  <cp:lastPrinted>2024-06-20T12:39:00Z</cp:lastPrinted>
  <dcterms:created xsi:type="dcterms:W3CDTF">2024-06-18T11:46:00Z</dcterms:created>
  <dcterms:modified xsi:type="dcterms:W3CDTF">2024-06-21T08:01:00Z</dcterms:modified>
</cp:coreProperties>
</file>